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86C66"/>
          <w:sz w:val="22"/>
        </w:rPr>
        <w:t>Чому.Lab · Concept Note</w:t>
      </w:r>
    </w:p>
    <w:p>
      <w:pPr>
        <w:pStyle w:val="Title"/>
      </w:pPr>
      <w:r>
        <w:rPr/>
        <w:t>Перевіряємо розуміння, а не звіт</w:t>
      </w:r>
    </w:p>
    <w:p>
      <w:r>
        <w:rPr>
          <w:color w:val="53666D"/>
          <w:sz w:val="18"/>
        </w:rPr>
        <w:t>Етап: концепція, підготовка пілоту на одному курсі · 10 жовтня 2026 · Чому.Lab — робоча назва</w:t>
      </w:r>
    </w:p>
    <w:p>
      <w:pPr>
        <w:spacing w:after="120"/>
      </w:pPr>
      <w:r>
        <w:rPr>
          <w:sz w:val="23"/>
        </w:rPr>
        <w:t>Чому.Lab — нова модель практичних завдань для computer science дисциплін. Студент обирає реальну задачу й перетворює її на математичну модель та інтерактивний артефакт будь-якими інструментами, зокрема ШІ. Потім коротко захищає роботу в аудиторії (online-зустрічі) перед ШІ-екзаменатором. Остаточну оцінку ставить викладач.</w:t>
      </w:r>
    </w:p>
    <w:p>
      <w:pPr>
        <w:pStyle w:val="Heading1"/>
      </w:pPr>
      <w:r>
        <w:rPr/>
        <w:t>1. Проблема</w:t>
      </w:r>
    </w:p>
    <w:p>
      <w:r>
        <w:rPr/>
        <w:t>Типова лабораторна робота з computer science виглядає так. Усі студенти отримують однакове завдання з методички за варіантом, розв’язують його і здають звіт за шаблоном. Оцінюють здебільшого оформлення та відповідність формальним критеріям: структуру звіту, наявність скриншотів, висновки за зразком.</w:t>
      </w:r>
    </w:p>
    <w:p>
      <w:r>
        <w:rPr/>
        <w:t>Така практика погано перевіряє те, що потрібно інженеру:</w:t>
      </w:r>
    </w:p>
    <w:p>
      <w:pPr>
        <w:pStyle w:val="ListBullet"/>
        <w:spacing w:after="40"/>
      </w:pPr>
      <w:r>
        <w:rPr>
          <w:b/>
        </w:rPr>
        <w:t>розуміння</w:t>
      </w:r>
      <w:r>
        <w:rPr/>
        <w:t>, чому рішення працює і коли перестане працювати;</w:t>
      </w:r>
    </w:p>
    <w:p>
      <w:pPr>
        <w:pStyle w:val="ListBullet"/>
        <w:spacing w:after="40"/>
      </w:pPr>
      <w:r>
        <w:rPr>
          <w:b/>
        </w:rPr>
        <w:t>прийняття рішень</w:t>
      </w:r>
      <w:r>
        <w:rPr/>
        <w:t xml:space="preserve"> там, де немає однієї правильної відповіді;</w:t>
      </w:r>
    </w:p>
    <w:p>
      <w:pPr>
        <w:pStyle w:val="ListBullet"/>
        <w:spacing w:after="40"/>
      </w:pPr>
      <w:r>
        <w:rPr>
          <w:b/>
        </w:rPr>
        <w:t>моделювання</w:t>
      </w:r>
      <w:r>
        <w:rPr/>
        <w:t xml:space="preserve"> — уміння перетворити «брудну» інформацію про реальний світ на математичну модель;</w:t>
      </w:r>
    </w:p>
    <w:p>
      <w:pPr>
        <w:pStyle w:val="ListBullet"/>
        <w:spacing w:after="40"/>
      </w:pPr>
      <w:r>
        <w:rPr>
          <w:b/>
        </w:rPr>
        <w:t>перевірюваний результат</w:t>
      </w:r>
      <w:r>
        <w:rPr/>
        <w:t xml:space="preserve"> — уміння зробити з моделі артефакт, який можна запустити, змінити й перевірити.</w:t>
      </w:r>
    </w:p>
    <w:p>
      <w:r>
        <w:rPr/>
        <w:t>ШІ загострив проблему. Звіт за шаблоном тепер генерується за хвилину. Викладач отримує охайну роботу й не знає, чи студент її розуміє. Студенти природно обирають найлегший шлях, а нецікаві завдання не дають причини обирати інший.</w:t>
      </w:r>
    </w:p>
    <w:p>
      <w:pPr>
        <w:pStyle w:val="Heading1"/>
      </w:pPr>
      <w:r>
        <w:rPr/>
        <w:t>2. Для кого</w:t>
      </w:r>
    </w:p>
    <w:p>
      <w:pPr>
        <w:pStyle w:val="ListBullet"/>
        <w:spacing w:after="40"/>
      </w:pPr>
      <w:r>
        <w:rPr>
          <w:b/>
        </w:rPr>
        <w:t>Викладачі</w:t>
      </w:r>
      <w:r>
        <w:rPr/>
        <w:t xml:space="preserve"> computer science дисциплін — користувачі. Отримують спосіб перевірити розуміння кожного студента без усного захисту кожної роботи власними силами.</w:t>
      </w:r>
    </w:p>
    <w:p>
      <w:pPr>
        <w:pStyle w:val="ListBullet"/>
        <w:spacing w:after="40"/>
      </w:pPr>
      <w:r>
        <w:rPr>
          <w:b/>
        </w:rPr>
        <w:t>Студенти</w:t>
      </w:r>
      <w:r>
        <w:rPr/>
        <w:t xml:space="preserve"> — користувачі. Обирають задачі, які їм цікаві, і працюють звичними інструментами, зокрема ШІ.</w:t>
      </w:r>
    </w:p>
    <w:p>
      <w:pPr>
        <w:pStyle w:val="ListBullet"/>
        <w:spacing w:after="40"/>
      </w:pPr>
      <w:r>
        <w:rPr>
          <w:b/>
        </w:rPr>
        <w:t>Кафедри й університети</w:t>
      </w:r>
      <w:r>
        <w:rPr/>
        <w:t xml:space="preserve"> — замовники. Отримують доказовий результат навчання, який можна показати під час акредитації.</w:t>
      </w:r>
    </w:p>
    <w:p>
      <w:pPr>
        <w:pStyle w:val="ListBullet"/>
        <w:spacing w:after="40"/>
      </w:pPr>
      <w:r>
        <w:rPr>
          <w:b/>
        </w:rPr>
        <w:t>Партнери</w:t>
      </w:r>
      <w:r>
        <w:rPr/>
        <w:t xml:space="preserve"> — компанії, лабораторії, громади. Дають реальні задачі й дані, а натомість отримують перші варіанти рішень і знайомство з сильними студентами.</w:t>
      </w:r>
    </w:p>
    <w:p>
      <w:pPr>
        <w:pStyle w:val="Heading1"/>
      </w:pPr>
      <w:r>
        <w:rPr/>
        <w:t>3. Поточна практика і наша альтернатива</w:t>
      </w:r>
    </w:p>
    <w:p>
      <w:r>
        <w:rPr/>
        <w:t>Поточна практика оптимізована під перевірку формальних ознак роботи. Ми пропонуємо оптимізувати її під перевірку розуміння.</w:t>
      </w:r>
    </w:p>
    <w:p>
      <w:pPr>
        <w:pStyle w:val="Caption"/>
      </w:pPr>
      <w:r>
        <w:rPr/>
        <w:t>Таблиця 1: Порівняння підходів. Це наша якісна оцінка, а не виміряні дані.</w:t>
      </w:r>
    </w:p>
    <w:p>
      <w:pPr>
        <w:pStyle w:val="Heading1"/>
      </w:pPr>
      <w:r>
        <w:rPr/>
        <w:t>4. Рішення</w:t>
      </w:r>
    </w:p>
    <w:p>
      <w:r>
        <w:rPr/>
        <w:t>Ключова ідея — цікаві студентам завдання і ШІ, який допомагає не тільки студенту, а й викладачу. Виконувати завдання можна будь-якими інструментами, зокрема ШІ, а розуміння перевіряємо в контрольованих умовах: захист обмежений у часі, запитання стосуються саме цієї роботи й заздалегідь невідомі студенту, а вся розмова записується. На online-зустрічі студент працює з увімкненими камерою та демонстрацією екрана. ШІ-екзаменатор аналізує запис і позначає для викладача місця, де відповіді розходяться з роботою.</w:t>
      </w:r>
    </w:p>
    <w:p>
      <w:r>
        <w:rPr/>
        <w:t>Чому.Lab складається з чотирьох частин:</w:t>
      </w:r>
    </w:p>
    <w:p>
      <w:pPr>
        <w:spacing w:after="40"/>
        <w:ind w:left="340" w:hanging="340"/>
      </w:pPr>
      <w:r>
        <w:t xml:space="preserve">1. </w:t>
      </w:r>
      <w:r>
        <w:rPr>
          <w:b/>
        </w:rPr>
        <w:t>Карта компетенцій.</w:t>
      </w:r>
      <w:r>
        <w:rPr/>
        <w:t xml:space="preserve"> Спільні для всіх результати навчання курсу. Траєкторії студентів різні, а компетенції однакові, тому результати можна порівняти.</w:t>
      </w:r>
    </w:p>
    <w:p>
      <w:pPr>
        <w:spacing w:after="40"/>
        <w:ind w:left="340" w:hanging="340"/>
      </w:pPr>
      <w:r>
        <w:t xml:space="preserve">2. </w:t>
      </w:r>
      <w:r>
        <w:rPr>
          <w:b/>
        </w:rPr>
        <w:t>Банк реальних задач</w:t>
      </w:r>
      <w:r>
        <w:rPr/>
        <w:t xml:space="preserve"> різної складності й типу: від коротких вправ до задач від партнерів із реальними даними, командних і польових.</w:t>
      </w:r>
    </w:p>
    <w:p>
      <w:pPr>
        <w:spacing w:after="40"/>
        <w:ind w:left="340" w:hanging="340"/>
      </w:pPr>
      <w:r>
        <w:t xml:space="preserve">3. </w:t>
      </w:r>
      <w:r>
        <w:rPr>
          <w:b/>
        </w:rPr>
        <w:t>Інтерактивний артефакт замість звіту.</w:t>
      </w:r>
      <w:r>
        <w:rPr/>
        <w:t xml:space="preserve"> Результат роботи — notebook із моделлю, де можна змінити параметр і одразу побачити наслідок.</w:t>
      </w:r>
    </w:p>
    <w:p>
      <w:pPr>
        <w:spacing w:after="40"/>
        <w:ind w:left="340" w:hanging="340"/>
      </w:pPr>
      <w:r>
        <w:t xml:space="preserve">4. </w:t>
      </w:r>
      <w:r>
        <w:rPr>
          <w:b/>
        </w:rPr>
        <w:t>ШІ-екзаменатор.</w:t>
      </w:r>
      <w:r>
        <w:rPr/>
        <w:t xml:space="preserve"> Після здачі студент 10–15 хвилин в аудиторії або під час online-зустрічі відповідає на запитання саме про свою роботу: пояснює рішення, змінює параметр і передбачає результат, шукає помилку у власній моделі. ШІ-екзаменатор пропонує оцінку, а викладач її підтверджує.</w:t>
      </w:r>
    </w:p>
    <w:p>
      <w:pPr>
        <w:keepNext/>
      </w:pPr>
      <w:r>
        <w:drawing>
          <wp:inline xmlns:a="http://schemas.openxmlformats.org/drawingml/2006/main" xmlns:pic="http://schemas.openxmlformats.org/drawingml/2006/picture">
            <wp:extent cx="6263999" cy="2783721"/>
            <wp:docPr id="1" name="Picture 1" descr="Схема. Посередині — чотири компетенції курсу: постановка задачі, метод розв’язання, аналіз чутливості, перевірка плану фактом. Студент А закриває перші три однією складною задачею партнера «Розкрій фанери», а перевірку — польовою задачею «Черга в їдальні». Студент Б закриває постановку й метод задачею громади «Маршрути доставки», чутливість — короткою вправою «Двоїсті оцінки», перевірку — задачею партнера «Запаси кав’ярні»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ure-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63999" cy="27837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rPr/>
        <w:t>Рисунок 1: Різні задачі, ті самі компетенції. Назви задач умовні: банк задач для пілоту ще складаємо.</w:t>
      </w:r>
    </w:p>
    <w:p>
      <w:pPr>
        <w:pStyle w:val="Heading1"/>
      </w:pPr>
      <w:r>
        <w:rPr/>
        <w:t>5. Як це працює</w:t>
      </w:r>
    </w:p>
    <w:p>
      <w:pPr>
        <w:spacing w:after="40"/>
        <w:ind w:left="340" w:hanging="340"/>
      </w:pPr>
      <w:r>
        <w:t xml:space="preserve">1. </w:t>
      </w:r>
      <w:r>
        <w:rPr>
          <w:b/>
        </w:rPr>
        <w:t>Студент обирає задачу</w:t>
      </w:r>
      <w:r>
        <w:rPr/>
        <w:t xml:space="preserve"> з банку: цікаву йому і таку, що закриває потрібні компетенції.</w:t>
      </w:r>
    </w:p>
    <w:p>
      <w:pPr>
        <w:spacing w:after="40"/>
        <w:ind w:left="340" w:hanging="340"/>
      </w:pPr>
      <w:r>
        <w:t xml:space="preserve">2. </w:t>
      </w:r>
      <w:r>
        <w:rPr>
          <w:b/>
        </w:rPr>
        <w:t>Виконує роботу вдома</w:t>
      </w:r>
      <w:r>
        <w:rPr/>
        <w:t xml:space="preserve"> будь-якими інструментами, зокрема ШІ. Результат — інтерактивний notebook із моделлю.</w:t>
      </w:r>
    </w:p>
    <w:p>
      <w:pPr>
        <w:spacing w:after="40"/>
        <w:ind w:left="340" w:hanging="340"/>
      </w:pPr>
      <w:r>
        <w:t xml:space="preserve">3. </w:t>
      </w:r>
      <w:r>
        <w:rPr>
          <w:b/>
        </w:rPr>
        <w:t>Здає роботу.</w:t>
      </w:r>
      <w:r>
        <w:rPr/>
        <w:t xml:space="preserve"> ШІ-екзаменатор перевіряє роботу й пропонує запитання для захисту, викладач їх затверджує.</w:t>
      </w:r>
    </w:p>
    <w:p>
      <w:pPr>
        <w:spacing w:after="40"/>
        <w:ind w:left="340" w:hanging="340"/>
      </w:pPr>
      <w:r>
        <w:t xml:space="preserve">4. </w:t>
      </w:r>
      <w:r>
        <w:rPr>
          <w:b/>
        </w:rPr>
        <w:t>Захищає роботу в аудиторії (online-зустрічі).</w:t>
      </w:r>
      <w:r>
        <w:rPr/>
        <w:t xml:space="preserve"> ШІ-екзаменатор проводить короткий діалог про цю конкретну роботу.</w:t>
      </w:r>
    </w:p>
    <w:p>
      <w:pPr>
        <w:spacing w:after="40"/>
        <w:ind w:left="340" w:hanging="340"/>
      </w:pPr>
      <w:r>
        <w:t xml:space="preserve">5. </w:t>
      </w:r>
      <w:r>
        <w:rPr>
          <w:b/>
        </w:rPr>
        <w:t>Викладач</w:t>
      </w:r>
      <w:r>
        <w:rPr/>
        <w:t xml:space="preserve"> переглядає запропоновану оцінку, повний запис діалогу й позначені розбіжності. Остаточне рішення приймає людина.</w:t>
      </w:r>
    </w:p>
    <w:p>
      <w:pPr>
        <w:keepNext/>
      </w:pPr>
      <w:r>
        <w:drawing>
          <wp:inline xmlns:a="http://schemas.openxmlformats.org/drawingml/2006/main" xmlns:pic="http://schemas.openxmlformats.org/drawingml/2006/picture">
            <wp:extent cx="6263999" cy="2717773"/>
            <wp:docPr id="2" name="Picture 2" descr="Ліворуч — студент захищає роботу: на моніторі ШІ-екзаменатор у вигляді хвилі голосу й бульбашок діалогу з таймером, студент рухає повзунок у своєму notebook, поруч на столі картонні деталі розкрою і план. Від захисту до викладача веде пунктир із трьома значками: запис, запропонована оцінка, позначка розбіжності. Праворуч — пізніше, в іншій кімнаті, викладачка переглядає на планшеті список захистів потоку, два з них позначені прапорцями, і підтверджує оцінку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ure-2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63999" cy="27177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rPr/>
        <w:t>Рисунок 2: ШІ-екзаменатор проводить діалог із кожним студентом. Викладач пізніше переглядає запис, запропоновану оцінку й позначки та ухвалює рішення.</w:t>
      </w:r>
    </w:p>
    <w:p>
      <w:r>
        <w:rPr>
          <w:b/>
        </w:rPr>
        <w:t>Приклад: курс «Дослідження операцій».</w:t>
      </w:r>
      <w:r>
        <w:rPr/>
        <w:t xml:space="preserve"> Студент обирає задачу розкрою: як нарізати деталі з листів фанери з найменшими відходами. Він збирає розміри, будує модель цілочисельного програмування, розв’язує її в notebook, вирізає деталі з картону й порівнює план із фактом. На захисті екзаменатор просить змінити розмір листа, спершу передбачити, як зміняться відходи, а потім перевірити запуском.</w:t>
      </w:r>
    </w:p>
    <w:p>
      <w:pPr>
        <w:pStyle w:val="Heading1"/>
      </w:pPr>
      <w:r>
        <w:rPr/>
        <w:t>6. Конкурентна перевага</w:t>
      </w:r>
    </w:p>
    <w:p>
      <w:r>
        <w:rPr/>
        <w:t>Окремі складові не нові: проєктне навчання, адаптивні тренажери, усні захисти. Перевага — у їхньому поєднанні:</w:t>
      </w:r>
    </w:p>
    <w:p>
      <w:pPr>
        <w:pStyle w:val="ListBullet"/>
        <w:spacing w:after="40"/>
      </w:pPr>
      <w:r>
        <w:rPr>
          <w:b/>
        </w:rPr>
        <w:t>ШІ — інструмент, а не загроза.</w:t>
      </w:r>
      <w:r>
        <w:rPr/>
        <w:t xml:space="preserve"> Ми не воюємо з ШІ, а перевіряємо те, чого він не замінить: розуміння власної роботи.</w:t>
      </w:r>
    </w:p>
    <w:p>
      <w:pPr>
        <w:pStyle w:val="ListBullet"/>
        <w:spacing w:after="40"/>
      </w:pPr>
      <w:r>
        <w:rPr>
          <w:b/>
        </w:rPr>
        <w:t>Свобода вибору при порівнюваному результаті.</w:t>
      </w:r>
      <w:r>
        <w:rPr/>
        <w:t xml:space="preserve"> Кожен іде своїм шляхом, але всі шляхи ведуть через спільну карту компетенцій.</w:t>
      </w:r>
    </w:p>
    <w:p>
      <w:pPr>
        <w:pStyle w:val="ListBullet"/>
        <w:spacing w:after="40"/>
      </w:pPr>
      <w:r>
        <w:rPr>
          <w:b/>
        </w:rPr>
        <w:t>Захист кожної роботи.</w:t>
      </w:r>
      <w:r>
        <w:rPr/>
        <w:t xml:space="preserve"> Викладач потоку зазвичай не може вислухати кожного студента. ШІ бере на себе діалог, викладач — рішення.</w:t>
      </w:r>
    </w:p>
    <w:p>
      <w:pPr>
        <w:pStyle w:val="ListBullet"/>
        <w:spacing w:after="40"/>
      </w:pPr>
      <w:r>
        <w:rPr>
          <w:b/>
        </w:rPr>
        <w:t>Доказ процесу, а не лише результату.</w:t>
      </w:r>
      <w:r>
        <w:rPr/>
        <w:t xml:space="preserve"> Історія версій, журнал ШІ і запис захисту разом показують, як студент думав.</w:t>
      </w:r>
    </w:p>
    <w:p>
      <w:r>
        <w:rPr/>
        <w:t>Будуємо на відкритих інструментах. Власної розробки потребує лише ШІ-екзаменатор.</w:t>
      </w:r>
    </w:p>
    <w:p>
      <w:r>
        <w:rPr/>
        <w:t>Чи збігаються оцінки екзаменатора з оцінками викладача, покаже пілот.</w:t>
      </w:r>
    </w:p>
    <w:p>
      <w:pPr>
        <w:pStyle w:val="Heading1"/>
      </w:pPr>
      <w:r>
        <w:rPr/>
        <w:t>7. Стан і наступні кроки</w:t>
      </w:r>
    </w:p>
    <w:p>
      <w:r>
        <w:rPr/>
        <w:t>Етап — концепція. Готуємо пілот на курсі «Дослідження операцій» для третього курсу. Результатів ще немає.</w:t>
      </w:r>
    </w:p>
    <w:p>
      <w:pPr>
        <w:spacing w:after="40"/>
        <w:ind w:left="340" w:hanging="340"/>
      </w:pPr>
      <w:r>
        <w:t xml:space="preserve">1. </w:t>
      </w:r>
      <w:r>
        <w:rPr/>
        <w:t>Скласти карту компетенцій курсу і банк із 10 задач різної складності.</w:t>
      </w:r>
    </w:p>
    <w:p>
      <w:pPr>
        <w:spacing w:after="40"/>
        <w:ind w:left="340" w:hanging="340"/>
      </w:pPr>
      <w:r>
        <w:t xml:space="preserve">2. </w:t>
      </w:r>
      <w:r>
        <w:rPr/>
        <w:t>Зібрати прототип: робоче середовище студента, ШІ-екзаменатор і панель викладача.</w:t>
      </w:r>
    </w:p>
    <w:p>
      <w:pPr>
        <w:spacing w:after="40"/>
        <w:ind w:left="340" w:hanging="340"/>
      </w:pPr>
      <w:r>
        <w:t xml:space="preserve">3. </w:t>
      </w:r>
      <w:r>
        <w:rPr/>
        <w:t>Провести пілот на одному потоці протягом семестру.</w:t>
      </w:r>
    </w:p>
    <w:p>
      <w:pPr>
        <w:spacing w:after="40"/>
        <w:ind w:left="340" w:hanging="340"/>
      </w:pPr>
      <w:r>
        <w:t xml:space="preserve">4. </w:t>
      </w:r>
      <w:r>
        <w:rPr/>
        <w:t>Перевірити три речі: чи збігаються оцінки ШІ й викладача; чи не уникають студенти складних задач; чи не збільшується навантаження на викладача.</w:t>
      </w:r>
    </w:p>
    <w:p>
      <w:pPr>
        <w:pStyle w:val="Heading1"/>
      </w:pPr>
      <w:r>
        <w:rPr/>
        <w:t>8. Кого шукаємо</w:t>
      </w:r>
    </w:p>
    <w:p>
      <w:pPr>
        <w:pStyle w:val="ListBullet"/>
        <w:spacing w:after="40"/>
      </w:pPr>
      <w:r>
        <w:rPr>
          <w:b/>
        </w:rPr>
        <w:t>Викладачів</w:t>
      </w:r>
      <w:r>
        <w:rPr/>
        <w:t xml:space="preserve"> computer science дисциплін, готових спробувати підхід на своєму курсі.</w:t>
      </w:r>
    </w:p>
    <w:p>
      <w:pPr>
        <w:pStyle w:val="ListBullet"/>
        <w:spacing w:after="40"/>
      </w:pPr>
      <w:r>
        <w:rPr>
          <w:b/>
        </w:rPr>
        <w:t>Партнерів із реальними задачами:</w:t>
      </w:r>
      <w:r>
        <w:rPr/>
        <w:t xml:space="preserve"> компанії, лабораторії, громади, які можуть описати свою проблему й поділитися даними.</w:t>
      </w:r>
    </w:p>
    <w:p>
      <w:pPr>
        <w:pStyle w:val="ListBullet"/>
        <w:spacing w:after="40"/>
      </w:pPr>
      <w:r>
        <w:rPr>
          <w:b/>
        </w:rPr>
        <w:t>Кафедри й університети</w:t>
      </w:r>
      <w:r>
        <w:rPr/>
        <w:t>, зацікавлені в пілоті та оцінці його результатів.</w:t>
      </w:r>
    </w:p>
    <w:p>
      <w:pPr>
        <w:pStyle w:val="Heading1"/>
      </w:pPr>
      <w:r>
        <w:rPr/>
        <w:t>9. Запитання та відповіді</w:t>
      </w:r>
    </w:p>
    <w:p>
      <w:pPr>
        <w:keepNext/>
        <w:spacing w:after="20"/>
      </w:pPr>
      <w:r>
        <w:rPr>
          <w:b/>
        </w:rPr>
        <w:t>Студенти ж усе одно використовуватимуть ШІ?</w:t>
      </w:r>
    </w:p>
    <w:p>
      <w:r>
        <w:rPr/>
        <w:t>Так, і це дозволено. Ми перевіряємо не те, хто написав код, а чи розуміє студент свою роботу і чи може її змінити.</w:t>
      </w:r>
    </w:p>
    <w:p>
      <w:pPr>
        <w:keepNext/>
        <w:spacing w:after="20"/>
      </w:pPr>
      <w:r>
        <w:rPr>
          <w:b/>
        </w:rPr>
        <w:t>Чи може ШІ визначити, що роботу зробив ШІ?</w:t>
      </w:r>
    </w:p>
    <w:p>
      <w:r>
        <w:rPr/>
        <w:t>Ні, такі детектори ненадійні, і ми на них не покладаємося. Розрив між якістю роботи та поясненнями студента — сигнал для викладача, а не вирок.</w:t>
      </w:r>
    </w:p>
    <w:p>
      <w:pPr>
        <w:keepNext/>
        <w:spacing w:after="20"/>
      </w:pPr>
      <w:r>
        <w:rPr>
          <w:b/>
        </w:rPr>
        <w:t>Чи ставить ШІ оцінку сам?</w:t>
      </w:r>
    </w:p>
    <w:p>
      <w:r>
        <w:rPr/>
        <w:t>Ні. ШІ-екзаменатор пропонує оцінку й показує запис діалогу. Остаточне рішення завжди за викладачем.</w:t>
      </w:r>
    </w:p>
    <w:p>
      <w:pPr>
        <w:keepNext/>
        <w:spacing w:after="20"/>
      </w:pPr>
      <w:r>
        <w:rPr>
          <w:b/>
        </w:rPr>
        <w:t>Навіщо інтерактивний артефакт замість звіту?</w:t>
      </w:r>
    </w:p>
    <w:p>
      <w:r>
        <w:rPr/>
        <w:t>Звіт можна лише прочитати. Notebook можна запустити й змінити. Так перевіряється сама модель, а не текст про неї. Notebook водночас слугує звітом.</w:t>
      </w:r>
    </w:p>
    <w:p>
      <w:pPr>
        <w:keepNext/>
        <w:spacing w:after="20"/>
      </w:pPr>
      <w:r>
        <w:rPr>
          <w:b/>
        </w:rPr>
        <w:t>Чи не втрачаються фундаментальні знання?</w:t>
      </w:r>
    </w:p>
    <w:p>
      <w:r>
        <w:rPr/>
        <w:t>Ні. Базові методи студенти тренують на коротких аудиторних завданнях без ШІ. Без цих знань неможливо оцінити, чи правильну відповідь дав інструмент.</w:t>
      </w:r>
    </w:p>
    <w:p>
      <w:pPr>
        <w:keepNext/>
        <w:spacing w:after="20"/>
      </w:pPr>
      <w:r>
        <w:rPr>
          <w:b/>
        </w:rPr>
        <w:t>Що з даними студентів?</w:t>
      </w:r>
    </w:p>
    <w:p>
      <w:r>
        <w:rPr/>
        <w:t>Роботи й записи захистів бачать лише студент і викладач. Правила зберігання погодимо з університетом до пілоту.</w:t>
      </w:r>
    </w:p>
    <w:p>
      <w:pPr>
        <w:spacing w:before="120"/>
      </w:pPr>
    </w:p>
    <w:p>
      <w:r>
        <w:rPr/>
        <w:t xml:space="preserve">Віталій Тимофєєв · </w:t>
      </w:r>
      <w:r>
        <w:rPr>
          <w:color w:val="086C66"/>
        </w:rPr>
        <w:t>vitalii.tymofieiev@cs.khpi.edu.ua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Arial" w:hAnsi="Arial"/>
      <w:color w:val="203E46"/>
      <w:sz w:val="21"/>
      <w:lang w:val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Theme="majorHAnsi" w:eastAsiaTheme="majorEastAsia" w:hAnsiTheme="majorHAnsi" w:cstheme="majorBidi" w:ascii="Arial" w:hAnsi="Arial"/>
      <w:b/>
      <w:bCs/>
      <w:i w:val="0"/>
      <w:color w:val="086C66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i w:val="0"/>
      <w:color w:val="203E46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keepNext w:val="0"/>
      <w:spacing w:line="240" w:lineRule="auto" w:before="0" w:after="80"/>
    </w:pPr>
    <w:rPr>
      <w:rFonts w:ascii="Arial" w:hAnsi="Arial"/>
      <w:b w:val="0"/>
      <w:bCs/>
      <w:i w:val="0"/>
      <w:color w:val="53666D"/>
      <w:sz w:val="17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Чому.Lab — Перевіряємо розуміння, а не звіт</dc:title>
  <dc:subject>Чому.Lab — нова модель практичних завдань для computer science дисциплін. Студент обирає реальну задачу й перетворює її на математичну модель та інтерактивний артефакт будь-якими інструментами, зокрема ШІ. Потім коротко захищає роботу в аудиторії (online…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uk-UA</dc:language>
</cp:coreProperties>
</file>